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交通指南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乘车路线：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公汽路线：</w:t>
      </w:r>
      <w:r>
        <w:rPr>
          <w:rFonts w:ascii="仿宋" w:hAnsi="仿宋" w:eastAsia="仿宋"/>
          <w:sz w:val="32"/>
          <w:szCs w:val="32"/>
        </w:rPr>
        <w:t>208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213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760</w:t>
      </w:r>
      <w:r>
        <w:rPr>
          <w:rFonts w:hint="eastAsia" w:ascii="仿宋" w:hAnsi="仿宋" w:eastAsia="仿宋"/>
          <w:sz w:val="32"/>
          <w:szCs w:val="32"/>
        </w:rPr>
        <w:t>路公汽至三角湖路“泰合百花园站”（江大二号门）即可，或乘</w:t>
      </w:r>
      <w:r>
        <w:rPr>
          <w:rFonts w:ascii="仿宋" w:hAnsi="仿宋" w:eastAsia="仿宋"/>
          <w:sz w:val="32"/>
          <w:szCs w:val="32"/>
        </w:rPr>
        <w:t>596</w:t>
      </w:r>
      <w:r>
        <w:rPr>
          <w:rFonts w:hint="eastAsia" w:ascii="仿宋" w:hAnsi="仿宋" w:eastAsia="仿宋"/>
          <w:sz w:val="32"/>
          <w:szCs w:val="32"/>
        </w:rPr>
        <w:t>（傅家坡客运站）、</w:t>
      </w:r>
      <w:r>
        <w:rPr>
          <w:rFonts w:ascii="仿宋" w:hAnsi="仿宋" w:eastAsia="仿宋"/>
          <w:sz w:val="32"/>
          <w:szCs w:val="32"/>
        </w:rPr>
        <w:t>597</w:t>
      </w:r>
      <w:r>
        <w:rPr>
          <w:rFonts w:hint="eastAsia" w:ascii="仿宋" w:hAnsi="仿宋" w:eastAsia="仿宋"/>
          <w:sz w:val="32"/>
          <w:szCs w:val="32"/>
        </w:rPr>
        <w:t>（青年路）、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（武昌火车站）、</w:t>
      </w:r>
      <w:r>
        <w:rPr>
          <w:rFonts w:ascii="仿宋" w:hAnsi="仿宋" w:eastAsia="仿宋"/>
          <w:sz w:val="32"/>
          <w:szCs w:val="32"/>
        </w:rPr>
        <w:t>205</w:t>
      </w:r>
      <w:r>
        <w:rPr>
          <w:rFonts w:hint="eastAsia" w:ascii="仿宋" w:hAnsi="仿宋" w:eastAsia="仿宋"/>
          <w:sz w:val="32"/>
          <w:szCs w:val="32"/>
        </w:rPr>
        <w:t>（王家湾）路等公汽到东风大道“三角湖站”后换乘直达车。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地铁路线：</w:t>
      </w:r>
      <w:r>
        <w:rPr>
          <w:rFonts w:hint="eastAsia" w:ascii="仿宋" w:hAnsi="仿宋" w:eastAsia="仿宋"/>
          <w:sz w:val="32"/>
          <w:szCs w:val="32"/>
        </w:rPr>
        <w:t>汉口火车站：乘坐地铁二号线（往光谷广场方向）到达“范湖站”，换乘三号线（沌阳大道方向），在“体育中心站”下车；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武昌火车站、武汉火车站：乘坐地铁四号线（往黄金口方向）达到“王家湾”，换乘三号线（沌阳大道方向），在“体育中心站”下车；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到达“体育中心站”后，从“</w:t>
      </w:r>
      <w:r>
        <w:rPr>
          <w:rFonts w:ascii="仿宋" w:hAnsi="仿宋" w:eastAsia="仿宋"/>
          <w:sz w:val="32"/>
          <w:szCs w:val="32"/>
        </w:rPr>
        <w:t>D</w:t>
      </w:r>
      <w:r>
        <w:rPr>
          <w:rFonts w:hint="eastAsia" w:ascii="仿宋" w:hAnsi="仿宋" w:eastAsia="仿宋"/>
          <w:sz w:val="32"/>
          <w:szCs w:val="32"/>
        </w:rPr>
        <w:t>出口”出站，乘坐</w:t>
      </w:r>
      <w:r>
        <w:rPr>
          <w:rFonts w:ascii="仿宋" w:hAnsi="仿宋" w:eastAsia="仿宋"/>
          <w:sz w:val="32"/>
          <w:szCs w:val="32"/>
        </w:rPr>
        <w:t>208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213</w:t>
      </w:r>
      <w:r>
        <w:rPr>
          <w:rFonts w:hint="eastAsia" w:ascii="仿宋" w:hAnsi="仿宋" w:eastAsia="仿宋"/>
          <w:sz w:val="32"/>
          <w:szCs w:val="32"/>
        </w:rPr>
        <w:t>路公汽至三角湖路“泰合百花园站”（江大二号门）即可。或从“</w:t>
      </w:r>
      <w:r>
        <w:rPr>
          <w:rFonts w:ascii="仿宋" w:hAnsi="仿宋" w:eastAsia="仿宋"/>
          <w:sz w:val="32"/>
          <w:szCs w:val="32"/>
        </w:rPr>
        <w:t>D</w:t>
      </w:r>
      <w:r>
        <w:rPr>
          <w:rFonts w:hint="eastAsia" w:ascii="仿宋" w:hAnsi="仿宋" w:eastAsia="仿宋"/>
          <w:sz w:val="32"/>
          <w:szCs w:val="32"/>
        </w:rPr>
        <w:t>出口”出站，步行约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分钟到达江汉大学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号门。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009512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83E68"/>
    <w:rsid w:val="35383E68"/>
    <w:rsid w:val="3C9A3411"/>
    <w:rsid w:val="4EE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2020-05-25T03:12:00Z</dcterms:created>
  <dc:creator>lenovo</dc:creator>
  <cp:lastModifiedBy>shang</cp:lastModifiedBy>
  <dcterms:modified xsi:type="dcterms:W3CDTF">2021-04-13T03:16:19Z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